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A3B4" w14:textId="77777777"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รายงานสรุปผลการดำเนินงานเรื่องร้องเรียนการทุจริตและประพฤติมิชอบ</w:t>
      </w:r>
    </w:p>
    <w:p w14:paraId="6CC31A1D" w14:textId="77777777"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สง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14:paraId="13CDAFC4" w14:textId="6A8AB132" w:rsid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๕๖</w:t>
      </w:r>
      <w:r w:rsidR="002800E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๖ เดือน (๑ ตุลาคม ๒๕๖</w:t>
      </w:r>
      <w:r w:rsidR="002800E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๓๑ มีนาคม ๒๕๖</w:t>
      </w:r>
      <w:r w:rsidR="002800E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4DCB4F7" w14:textId="77777777" w:rsidR="00D5036F" w:rsidRDefault="00D5036F" w:rsidP="00D503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32173B80" w14:textId="77777777" w:rsidR="00D5036F" w:rsidRPr="00D5036F" w:rsidRDefault="00D5036F" w:rsidP="00D5036F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Pr="00D5036F">
        <w:rPr>
          <w:rFonts w:ascii="TH SarabunIT๙" w:hAnsi="TH SarabunIT๙" w:cs="TH SarabunIT๙"/>
          <w:sz w:val="32"/>
          <w:szCs w:val="32"/>
          <w:cs/>
        </w:rPr>
        <w:t>ด้วย สำนักงานสาธารณสุขอำเภอ</w:t>
      </w:r>
      <w:proofErr w:type="spellStart"/>
      <w:r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ได้แต่งตั้งคณะกรรมการรับข้อร้องเรีย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5036F">
        <w:rPr>
          <w:rFonts w:ascii="TH SarabunIT๙" w:hAnsi="TH SarabunIT๙" w:cs="TH SarabunIT๙"/>
          <w:sz w:val="32"/>
          <w:szCs w:val="32"/>
          <w:cs/>
        </w:rPr>
        <w:t>และจัดการเรื่องร้องเรียนเพื่อให้การดำเนินการจัดการข้อร้องเรียนเป็นไปด้วยความเรียบร้อยเหมาะสม และมีประสิทธิภาพ คณะกรรมการฯ ได้ดำเนินการจัดทำคู่มือดำเนินงานเรื่องร้องเรียนภายใน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เพื่อใช้เป็นแนวทางในการปฏิบัติงานในการรับเรื่องร้องเรียน ในเรื่องร้องเรียนทั่วไปเพื่อให้การดำเนินงานของสำนักงานสาธารณสุขอำเภอ</w:t>
      </w:r>
      <w:proofErr w:type="spellStart"/>
      <w:r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เข็นไปด้วยความโปร่งใสเป็นธรรมสามารถตรวจสอบได้ สามารถนำ</w:t>
      </w:r>
      <w:proofErr w:type="spellStart"/>
      <w:r w:rsidRPr="00D5036F">
        <w:rPr>
          <w:rFonts w:ascii="TH SarabunIT๙" w:hAnsi="TH SarabunIT๙" w:cs="TH SarabunIT๙"/>
          <w:sz w:val="32"/>
          <w:szCs w:val="32"/>
          <w:cs/>
        </w:rPr>
        <w:t>ไบ</w:t>
      </w:r>
      <w:proofErr w:type="spellEnd"/>
      <w:r w:rsidRPr="00D5036F">
        <w:rPr>
          <w:rFonts w:ascii="TH SarabunIT๙" w:hAnsi="TH SarabunIT๙" w:cs="TH SarabunIT๙"/>
          <w:sz w:val="32"/>
          <w:szCs w:val="32"/>
          <w:cs/>
        </w:rPr>
        <w:t>สู่การปฏิบัติได้อย่างเป็นรูปธรรม โดยพิจารณาสอดคล้องกับเจตนารมณ์ของพระราชบัญญัติข้อมูลข่าวสารของทางราชการ พ.ศ. ๒๕๔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๒๕๔๖ ยุทธศาสตร์ชาติว่าด้วยการป้องกันและปราบปรามการทุจริต ระยะที่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๓ (พ.ศ.๒๕๖๐-๒๕๖๔) กำหนดให้ปลูกฝังค่านิยม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โดยมุ่งเน้นการสร้างธรรมา</w:t>
      </w:r>
      <w:proofErr w:type="spellStart"/>
      <w:r w:rsidRPr="00D5036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5036F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 ตามนโยบายคณะรัฐมนตรีที่พลเอกประยุทธ์ จันทร์โอชา นายกรัฐมนตรีได้แถลงต่อสภานิติบัญญัติแห่งชาติ เมื่อวันที่ ๑๒ กันยายน ๒๕๕๗ ข้อ ๑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เรื่องการส่งเสริมการบริหารราชการ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แผ่นดินที่มีธรรมา</w:t>
      </w:r>
      <w:proofErr w:type="spellStart"/>
      <w:r w:rsidRPr="00D5036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5036F">
        <w:rPr>
          <w:rFonts w:ascii="TH SarabunIT๙" w:hAnsi="TH SarabunIT๙" w:cs="TH SarabunIT๙"/>
          <w:sz w:val="32"/>
          <w:szCs w:val="32"/>
          <w:cs/>
        </w:rPr>
        <w:t>บาล รวมถึงมาตรการกระทรวงสาธารณสุข ๓ ป. ๑ ค. (ปลูกจิตสำนึก ป้องกัน ปราบปรามเครือข่าย)</w:t>
      </w:r>
    </w:p>
    <w:p w14:paraId="40527A30" w14:textId="77777777" w:rsidR="001F2FA7" w:rsidRPr="001F2FA7" w:rsidRDefault="001F2FA7" w:rsidP="001F2FA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ปัจจัยสนับสนุน/ปัญหาอุปสรรค</w:t>
      </w:r>
    </w:p>
    <w:p w14:paraId="3726515D" w14:textId="77777777" w:rsidR="00D5036F" w:rsidRDefault="001F2FA7" w:rsidP="00D5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="00D5036F" w:rsidRPr="00D5036F">
        <w:rPr>
          <w:rFonts w:ascii="TH SarabunIT๙" w:hAnsi="TH SarabunIT๙" w:cs="TH SarabunIT๙"/>
          <w:sz w:val="32"/>
          <w:szCs w:val="32"/>
          <w:cs/>
        </w:rPr>
        <w:t>ในการดำเนินการตอบสนองต่อเรื่องร้องเรียนที่มีต่อสำนักงานสาธารณสุขอำเภอ</w:t>
      </w:r>
      <w:proofErr w:type="spellStart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D5036F"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มีปัจจัยในการสนับสนุนและผลักดันในการดำเนินการตามคู่มือดำเนินงานเรื่องร้องเรียนภายในสำนักงานสาธารณสุขอำเภอ</w:t>
      </w:r>
      <w:proofErr w:type="spellStart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D5036F"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ดังนี้</w:t>
      </w:r>
    </w:p>
    <w:p w14:paraId="540C3307" w14:textId="77777777" w:rsidR="00D5036F" w:rsidRDefault="00D5036F" w:rsidP="00D5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Pr="00D5036F">
        <w:rPr>
          <w:rFonts w:ascii="TH SarabunIT๙" w:hAnsi="TH SarabunIT๙" w:cs="TH SarabunIT๙"/>
          <w:sz w:val="32"/>
          <w:szCs w:val="32"/>
          <w:cs/>
        </w:rPr>
        <w:t>๑. บุคลากรผู้มีหน้าที่ปฏิบัติราชการ มีหน้าที่และความจำเป็นต้องให้การบริการและดูแลผู้ป่วย/ประชาชนที่มารับบริการ รับการตรวจรักษาเป็นปริมาณที่ค่อนข้างมาก ปัญหาอุปสรรคคือ เวลาในการให้ข้อมูลการให้บริการ ขั้นตอนการรักษาจึงค่อนข้างมีจำกัด ประกอบกับหน้าที่บริการ ดูแลประชาชนให้ทั่วถึงครบถ้วน บางกิจกรรมจึงไม่สามารถดำเนินการในการให้ข้อมูลได้ละเอียดเพียงพอ</w:t>
      </w:r>
    </w:p>
    <w:p w14:paraId="730E7000" w14:textId="77777777"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EBB5C0" w14:textId="77777777" w:rsidR="00D5036F" w:rsidRDefault="00D5036F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84311" w14:textId="77777777" w:rsidR="00D5036F" w:rsidRDefault="00D5036F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1C57C" w14:textId="77777777" w:rsidR="00D5036F" w:rsidRDefault="00D5036F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1E583" w14:textId="77777777"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EEA6A9" w14:textId="77777777"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C7397" w14:textId="77777777"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6B4BA9" w14:textId="77777777"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26A23" w14:textId="77777777"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รายงานสรุปผลการดำเนินงานเรื่องร้องเรียนการทุจริตและประพฤติมิชอบ</w:t>
      </w:r>
    </w:p>
    <w:p w14:paraId="2DEE8F17" w14:textId="77777777"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สง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14:paraId="33F43F0C" w14:textId="5625FB20" w:rsid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๕๖</w:t>
      </w:r>
      <w:r w:rsidR="002800E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๖ เดือน (๑ ตุลาคม ๒๕๖</w:t>
      </w:r>
      <w:r w:rsidR="002800E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๓๑ มีนาคม ๒๕๖</w:t>
      </w:r>
      <w:r w:rsidR="002800E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C237318" w14:textId="0223E20A" w:rsidR="001F2FA7" w:rsidRPr="00AC5310" w:rsidRDefault="001F2FA7" w:rsidP="001F2FA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ผลการดำเนินการรับเรื่อง</w:t>
      </w:r>
      <w:r w:rsidR="00D5036F"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การทุจริตและประพฤติมิชอบ</w:t>
      </w: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ปีงบประมาณ ๒๕๖</w:t>
      </w:r>
      <w:r w:rsidR="002800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</w:p>
    <w:p w14:paraId="3703415A" w14:textId="77777777" w:rsidR="00AC5310" w:rsidRDefault="00AC5310" w:rsidP="001F2FA7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547"/>
        <w:gridCol w:w="1804"/>
      </w:tblGrid>
      <w:tr w:rsidR="001F2FA7" w14:paraId="0347771C" w14:textId="77777777" w:rsidTr="00AC5310">
        <w:tc>
          <w:tcPr>
            <w:tcW w:w="1980" w:type="dxa"/>
          </w:tcPr>
          <w:p w14:paraId="12EEE72D" w14:textId="77777777" w:rsid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22755C7" w14:textId="77777777"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14:paraId="6A12A87B" w14:textId="77777777"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 (เรื่อง)</w:t>
            </w:r>
          </w:p>
        </w:tc>
        <w:tc>
          <w:tcPr>
            <w:tcW w:w="1842" w:type="dxa"/>
          </w:tcPr>
          <w:p w14:paraId="68D653D1" w14:textId="77777777"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015A70AA" w14:textId="77777777"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เรียบร้อยแล้ว(เรื่อง)</w:t>
            </w:r>
          </w:p>
        </w:tc>
        <w:tc>
          <w:tcPr>
            <w:tcW w:w="1547" w:type="dxa"/>
          </w:tcPr>
          <w:p w14:paraId="05A0E747" w14:textId="77777777" w:rsidR="001F2FA7" w:rsidRPr="00AC5310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 (เรื่อง)</w:t>
            </w:r>
          </w:p>
        </w:tc>
        <w:tc>
          <w:tcPr>
            <w:tcW w:w="1804" w:type="dxa"/>
          </w:tcPr>
          <w:p w14:paraId="08D54725" w14:textId="77777777" w:rsidR="00B51A97" w:rsidRPr="001F2FA7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  <w:p w14:paraId="791705D3" w14:textId="77777777" w:rsidR="001F2FA7" w:rsidRPr="00AC5310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เรื่อง)</w:t>
            </w:r>
          </w:p>
        </w:tc>
      </w:tr>
      <w:tr w:rsidR="001F2FA7" w14:paraId="3C918575" w14:textId="77777777" w:rsidTr="00AC5310">
        <w:tc>
          <w:tcPr>
            <w:tcW w:w="1980" w:type="dxa"/>
          </w:tcPr>
          <w:p w14:paraId="67B111CF" w14:textId="54030628" w:rsidR="001F2FA7" w:rsidRPr="00AC5310" w:rsidRDefault="00B51A97" w:rsidP="001F2FA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 ๒๕๖</w:t>
            </w:r>
            <w:r w:rsidR="002800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0F052B97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5465EDDC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14:paraId="6562FEFD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14:paraId="21DD2999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14:paraId="141A4E7A" w14:textId="77777777" w:rsidTr="00AC5310">
        <w:tc>
          <w:tcPr>
            <w:tcW w:w="1980" w:type="dxa"/>
          </w:tcPr>
          <w:p w14:paraId="35B9C028" w14:textId="6AAB86D8" w:rsidR="001F2FA7" w:rsidRPr="00AC5310" w:rsidRDefault="00B51A97" w:rsidP="001F2FA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 ๒๕๖</w:t>
            </w:r>
            <w:r w:rsidR="002800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320D9287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4DBB1045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14:paraId="1C6C0EFF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14:paraId="7887FDA3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14:paraId="72488544" w14:textId="77777777" w:rsidTr="00AC5310">
        <w:tc>
          <w:tcPr>
            <w:tcW w:w="1980" w:type="dxa"/>
          </w:tcPr>
          <w:p w14:paraId="50416653" w14:textId="0EF444EA" w:rsidR="001F2FA7" w:rsidRPr="00AC5310" w:rsidRDefault="00B51A97" w:rsidP="001F2FA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๒๕๖</w:t>
            </w:r>
            <w:r w:rsidR="002800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77FF6D58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1D12B817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14:paraId="722D0C37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14:paraId="453A8D38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14:paraId="05A6A79D" w14:textId="77777777" w:rsidTr="00AC5310">
        <w:tc>
          <w:tcPr>
            <w:tcW w:w="1980" w:type="dxa"/>
          </w:tcPr>
          <w:p w14:paraId="632D7F6E" w14:textId="655ABE84" w:rsidR="001F2FA7" w:rsidRPr="00AC5310" w:rsidRDefault="00B51A97" w:rsidP="001F2FA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 ๒๕๖</w:t>
            </w:r>
            <w:r w:rsidR="002800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637E975E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0A81ED62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14:paraId="357C8239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14:paraId="049C9256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14:paraId="76BB486C" w14:textId="77777777" w:rsidTr="00AC5310">
        <w:tc>
          <w:tcPr>
            <w:tcW w:w="1980" w:type="dxa"/>
          </w:tcPr>
          <w:p w14:paraId="6578F89E" w14:textId="51B9A381"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 ๒๕๖</w:t>
            </w:r>
            <w:r w:rsidR="002800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6CE6A348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6712F1D9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14:paraId="5CD4F2DD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14:paraId="7075EABD" w14:textId="77777777"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51A97" w14:paraId="2B756277" w14:textId="77777777" w:rsidTr="00AC5310">
        <w:tc>
          <w:tcPr>
            <w:tcW w:w="1980" w:type="dxa"/>
          </w:tcPr>
          <w:p w14:paraId="09D64981" w14:textId="13BB856F" w:rsidR="00B51A97" w:rsidRPr="00AC5310" w:rsidRDefault="00AC5310" w:rsidP="001F2FA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 ๒๕๖</w:t>
            </w:r>
            <w:r w:rsidR="002800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7CCE8D7C" w14:textId="77777777"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1B16D405" w14:textId="77777777"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14:paraId="55D094F6" w14:textId="77777777"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14:paraId="3DEF96B5" w14:textId="77777777"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14F385C" w14:textId="77777777" w:rsidR="001F2FA7" w:rsidRPr="001F2FA7" w:rsidRDefault="001F2FA7" w:rsidP="001F2FA7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732060C" w14:textId="7AF4AB99" w:rsidR="00D5036F" w:rsidRDefault="00D5036F" w:rsidP="00D503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4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จากผลการดำเนินงานรับเรื่องร้องเรียนการทุจริตและประพฤติมิชอบ ของ</w:t>
      </w:r>
      <w:r w:rsidRPr="001F2FA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ในปีงบประมาณ ๒๕๖</w:t>
      </w:r>
      <w:r w:rsidR="002800E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ที่ผ่านมา ยังไม่พบการร้องเรียนเรื่องการทุจริตและประพฤติมิชอบของเจ้าหน้าที่</w:t>
      </w:r>
    </w:p>
    <w:p w14:paraId="051EF865" w14:textId="77777777" w:rsidR="00AC5310" w:rsidRDefault="00D5036F" w:rsidP="00D5036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Pr="001F2FA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มีความมุ่งมั่นในการให้บริการที่เป็นเลิศแก่ประชาชน อย่างจริงจังและต่อเนื่อง จึงตระหนักดีว่าการสร้างความเข้าใจ โดยการสื่อสารให้ประชาช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ผู้รับบริการรับทราบถึงขอบเขตความรับผิดชอบ ขั้นตอนการดำเนินงาน ระยะเวลาที่งานแล้วเสร็จ การระบุหลักฐานที่จำเป็นในการติดต่อขอรับบริการตลอดจนการแสดงแผนภูมิและเอกสารต่างๆ ที่เกี่ยวข้องเป็นองค์ประกอบสำคัญส่วนหนึ่งที่จะทำให้ผู้รับบริการบังเกิดความพึงพอใจ</w:t>
      </w:r>
    </w:p>
    <w:p w14:paraId="102BDBBD" w14:textId="77777777" w:rsidR="00AC5310" w:rsidRDefault="00AC5310" w:rsidP="00D503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D99991B" w14:textId="77777777"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938A89" w14:textId="77777777"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3668A3" w14:textId="77777777"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(นางสาวพูนทรัพย์ ก่ำ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สง)</w:t>
      </w:r>
    </w:p>
    <w:p w14:paraId="0558F7E8" w14:textId="712F16DE"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2800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นักสาธารณสุขปฏิบัติการ</w:t>
      </w:r>
    </w:p>
    <w:p w14:paraId="412B25B8" w14:textId="77777777" w:rsidR="00AC5310" w:rsidRP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ผู้รายงาน</w:t>
      </w:r>
    </w:p>
    <w:sectPr w:rsidR="00AC5310" w:rsidRPr="00AC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51A75"/>
    <w:multiLevelType w:val="hybridMultilevel"/>
    <w:tmpl w:val="588EB42C"/>
    <w:lvl w:ilvl="0" w:tplc="064A8A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A0"/>
    <w:multiLevelType w:val="hybridMultilevel"/>
    <w:tmpl w:val="DF4AA164"/>
    <w:lvl w:ilvl="0" w:tplc="87E866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203247">
    <w:abstractNumId w:val="1"/>
  </w:num>
  <w:num w:numId="2" w16cid:durableId="135261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A7"/>
    <w:rsid w:val="001F2FA7"/>
    <w:rsid w:val="002800EC"/>
    <w:rsid w:val="004F4CDA"/>
    <w:rsid w:val="00760C9E"/>
    <w:rsid w:val="00AC5310"/>
    <w:rsid w:val="00B51A97"/>
    <w:rsid w:val="00D5036F"/>
    <w:rsid w:val="00E16571"/>
    <w:rsid w:val="00E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6AE1"/>
  <w15:chartTrackingRefBased/>
  <w15:docId w15:val="{C4C0AFB8-C4FA-4591-AC39-EE315EC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2F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39"/>
    <w:rsid w:val="001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poonsab.poon1991@gmail.com</cp:lastModifiedBy>
  <cp:revision>2</cp:revision>
  <dcterms:created xsi:type="dcterms:W3CDTF">2025-04-18T04:05:00Z</dcterms:created>
  <dcterms:modified xsi:type="dcterms:W3CDTF">2025-04-18T04:05:00Z</dcterms:modified>
</cp:coreProperties>
</file>